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C8B" w:rsidRPr="00F30185" w:rsidRDefault="00F50C8B" w:rsidP="00F50C8B">
      <w:pPr>
        <w:jc w:val="both"/>
        <w:rPr>
          <w:rFonts w:ascii="Garamond" w:hAnsi="Garamond"/>
          <w:b/>
          <w:sz w:val="28"/>
          <w:szCs w:val="28"/>
        </w:rPr>
      </w:pPr>
      <w:r w:rsidRPr="00F30185">
        <w:rPr>
          <w:rFonts w:ascii="Garamond" w:hAnsi="Garamond"/>
          <w:b/>
          <w:sz w:val="28"/>
          <w:szCs w:val="28"/>
        </w:rPr>
        <w:t xml:space="preserve">DIE EXKLUSIVE </w:t>
      </w:r>
    </w:p>
    <w:p w:rsidR="00F50C8B" w:rsidRPr="00F30185" w:rsidRDefault="00F50C8B" w:rsidP="00F50C8B">
      <w:pPr>
        <w:jc w:val="both"/>
        <w:rPr>
          <w:rFonts w:ascii="Garamond" w:hAnsi="Garamond"/>
          <w:color w:val="808080" w:themeColor="background1" w:themeShade="80"/>
          <w:sz w:val="28"/>
          <w:szCs w:val="28"/>
        </w:rPr>
      </w:pPr>
      <w:r w:rsidRPr="00F30185">
        <w:rPr>
          <w:rFonts w:ascii="Garamond" w:hAnsi="Garamond"/>
          <w:color w:val="808080" w:themeColor="background1" w:themeShade="80"/>
          <w:sz w:val="28"/>
          <w:szCs w:val="28"/>
        </w:rPr>
        <w:t>Erhältlich ab Oktober</w:t>
      </w:r>
      <w:r w:rsidRPr="00F30185">
        <w:rPr>
          <w:rFonts w:ascii="Garamond" w:hAnsi="Garamond"/>
          <w:color w:val="808080" w:themeColor="background1" w:themeShade="80"/>
          <w:sz w:val="28"/>
          <w:szCs w:val="28"/>
        </w:rPr>
        <w:t xml:space="preserve"> </w:t>
      </w:r>
    </w:p>
    <w:p w:rsidR="00CA09C1" w:rsidRPr="00F50C8B" w:rsidRDefault="00F50C8B" w:rsidP="00F50C8B">
      <w:pPr>
        <w:jc w:val="both"/>
        <w:rPr>
          <w:rFonts w:ascii="Garamond" w:hAnsi="Garamond"/>
          <w:sz w:val="28"/>
          <w:szCs w:val="28"/>
        </w:rPr>
      </w:pPr>
      <w:r w:rsidRPr="00F50C8B">
        <w:rPr>
          <w:rFonts w:ascii="Garamond" w:hAnsi="Garamond"/>
          <w:sz w:val="28"/>
          <w:szCs w:val="28"/>
        </w:rPr>
        <w:t>Tunika-B</w:t>
      </w:r>
      <w:bookmarkStart w:id="0" w:name="_GoBack"/>
      <w:bookmarkEnd w:id="0"/>
      <w:r w:rsidRPr="00F50C8B">
        <w:rPr>
          <w:rFonts w:ascii="Garamond" w:hAnsi="Garamond"/>
          <w:sz w:val="28"/>
          <w:szCs w:val="28"/>
        </w:rPr>
        <w:t xml:space="preserve">luse </w:t>
      </w:r>
      <w:proofErr w:type="spellStart"/>
      <w:r w:rsidRPr="00F50C8B">
        <w:rPr>
          <w:rFonts w:ascii="Garamond" w:hAnsi="Garamond"/>
          <w:sz w:val="28"/>
          <w:szCs w:val="28"/>
        </w:rPr>
        <w:t>crashwashed</w:t>
      </w:r>
      <w:proofErr w:type="spellEnd"/>
      <w:r w:rsidRPr="00F50C8B">
        <w:rPr>
          <w:rFonts w:ascii="Garamond" w:hAnsi="Garamond"/>
          <w:sz w:val="28"/>
          <w:szCs w:val="28"/>
        </w:rPr>
        <w:t xml:space="preserve"> aus weicher Viskose mit handgestickter Margerite. </w:t>
      </w:r>
    </w:p>
    <w:sectPr w:rsidR="00CA09C1" w:rsidRPr="00F50C8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C8B"/>
    <w:rsid w:val="00CA09C1"/>
    <w:rsid w:val="00F30185"/>
    <w:rsid w:val="00F5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17422"/>
  <w15:chartTrackingRefBased/>
  <w15:docId w15:val="{7B6FBA8B-4F6C-41F9-9459-CDB031803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Held</dc:creator>
  <cp:keywords/>
  <dc:description/>
  <cp:lastModifiedBy>Stefanie Held</cp:lastModifiedBy>
  <cp:revision>1</cp:revision>
  <dcterms:created xsi:type="dcterms:W3CDTF">2020-05-28T13:07:00Z</dcterms:created>
  <dcterms:modified xsi:type="dcterms:W3CDTF">2020-05-28T13:52:00Z</dcterms:modified>
</cp:coreProperties>
</file>