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4C" w:rsidRPr="0054054C" w:rsidRDefault="0054054C">
      <w:pPr>
        <w:rPr>
          <w:rFonts w:ascii="Garamond" w:hAnsi="Garamond"/>
          <w:b/>
          <w:sz w:val="28"/>
          <w:szCs w:val="28"/>
        </w:rPr>
      </w:pPr>
      <w:r w:rsidRPr="0054054C">
        <w:rPr>
          <w:rFonts w:ascii="Garamond" w:hAnsi="Garamond"/>
          <w:b/>
          <w:sz w:val="28"/>
          <w:szCs w:val="28"/>
        </w:rPr>
        <w:t>FEIERSTUNDE</w:t>
      </w:r>
    </w:p>
    <w:p w:rsidR="0054054C" w:rsidRPr="0054054C" w:rsidRDefault="0054054C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54054C">
        <w:rPr>
          <w:rFonts w:ascii="Garamond" w:hAnsi="Garamond"/>
          <w:color w:val="808080" w:themeColor="background1" w:themeShade="80"/>
          <w:sz w:val="28"/>
          <w:szCs w:val="28"/>
        </w:rPr>
        <w:t>Erhältlich ab November</w:t>
      </w:r>
    </w:p>
    <w:p w:rsidR="00CA09C1" w:rsidRPr="0054054C" w:rsidRDefault="0054054C">
      <w:pPr>
        <w:rPr>
          <w:rFonts w:ascii="Garamond" w:hAnsi="Garamond"/>
          <w:sz w:val="28"/>
          <w:szCs w:val="28"/>
        </w:rPr>
      </w:pPr>
      <w:r w:rsidRPr="0054054C">
        <w:rPr>
          <w:rFonts w:ascii="Garamond" w:hAnsi="Garamond"/>
          <w:sz w:val="28"/>
          <w:szCs w:val="28"/>
        </w:rPr>
        <w:t xml:space="preserve">Das zarte </w:t>
      </w:r>
      <w:proofErr w:type="spellStart"/>
      <w:r w:rsidRPr="0054054C">
        <w:rPr>
          <w:rFonts w:ascii="Garamond" w:hAnsi="Garamond"/>
          <w:sz w:val="28"/>
          <w:szCs w:val="28"/>
        </w:rPr>
        <w:t>Picotband</w:t>
      </w:r>
      <w:proofErr w:type="spellEnd"/>
      <w:r w:rsidRPr="0054054C">
        <w:rPr>
          <w:rFonts w:ascii="Garamond" w:hAnsi="Garamond"/>
          <w:sz w:val="28"/>
          <w:szCs w:val="28"/>
        </w:rPr>
        <w:t xml:space="preserve"> bildet mi</w:t>
      </w:r>
      <w:bookmarkStart w:id="0" w:name="_GoBack"/>
      <w:bookmarkEnd w:id="0"/>
      <w:r w:rsidRPr="0054054C">
        <w:rPr>
          <w:rFonts w:ascii="Garamond" w:hAnsi="Garamond"/>
          <w:sz w:val="28"/>
          <w:szCs w:val="28"/>
        </w:rPr>
        <w:t>t den breiten Rüschen eine symbiotische Einheit.</w:t>
      </w:r>
    </w:p>
    <w:sectPr w:rsidR="00CA09C1" w:rsidRPr="005405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4C"/>
    <w:rsid w:val="0054054C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31A9"/>
  <w15:chartTrackingRefBased/>
  <w15:docId w15:val="{FF854B94-8181-45BA-8077-D67DC623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2020-05-28T13:57:00Z</dcterms:created>
  <dcterms:modified xsi:type="dcterms:W3CDTF">2020-05-28T13:58:00Z</dcterms:modified>
</cp:coreProperties>
</file>