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93" w:rsidRPr="006E5193" w:rsidRDefault="006E5193">
      <w:pPr>
        <w:rPr>
          <w:rFonts w:ascii="Garamond" w:hAnsi="Garamond"/>
          <w:b/>
          <w:sz w:val="28"/>
          <w:szCs w:val="28"/>
        </w:rPr>
      </w:pPr>
      <w:r w:rsidRPr="006E5193">
        <w:rPr>
          <w:rFonts w:ascii="Garamond" w:hAnsi="Garamond"/>
          <w:b/>
          <w:sz w:val="28"/>
          <w:szCs w:val="28"/>
        </w:rPr>
        <w:t xml:space="preserve">VON BLUMEN UMRANKT </w:t>
      </w:r>
    </w:p>
    <w:p w:rsidR="006E5193" w:rsidRPr="006E5193" w:rsidRDefault="006E5193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6E5193">
        <w:rPr>
          <w:rFonts w:ascii="Garamond" w:hAnsi="Garamond"/>
          <w:color w:val="808080" w:themeColor="background1" w:themeShade="80"/>
          <w:sz w:val="28"/>
          <w:szCs w:val="28"/>
        </w:rPr>
        <w:t>Erhältlich ab Oktober</w:t>
      </w:r>
      <w:r w:rsidRPr="006E5193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6E5193" w:rsidRDefault="006E5193">
      <w:pPr>
        <w:rPr>
          <w:rFonts w:ascii="Garamond" w:hAnsi="Garamond"/>
          <w:sz w:val="28"/>
          <w:szCs w:val="28"/>
        </w:rPr>
      </w:pPr>
      <w:r w:rsidRPr="006E5193">
        <w:rPr>
          <w:rFonts w:ascii="Garamond" w:hAnsi="Garamond"/>
          <w:sz w:val="28"/>
          <w:szCs w:val="28"/>
        </w:rPr>
        <w:t xml:space="preserve">Shirt aus weicher Viskose. Elegante Wolldocht-Stickerei mit Ranken und Blumen an Shirt und Blazer. </w:t>
      </w:r>
      <w:bookmarkStart w:id="0" w:name="_GoBack"/>
      <w:bookmarkEnd w:id="0"/>
    </w:p>
    <w:sectPr w:rsidR="00CA09C1" w:rsidRPr="006E5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93"/>
    <w:rsid w:val="006E5193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889E"/>
  <w15:chartTrackingRefBased/>
  <w15:docId w15:val="{BCA1DCF6-9293-407F-942B-01CE319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2020-05-28T12:39:00Z</dcterms:created>
  <dcterms:modified xsi:type="dcterms:W3CDTF">2020-05-28T12:40:00Z</dcterms:modified>
</cp:coreProperties>
</file>