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0B" w:rsidRPr="007C7C0B" w:rsidRDefault="007C7C0B" w:rsidP="007C7C0B">
      <w:pPr>
        <w:rPr>
          <w:rFonts w:ascii="Garamond" w:hAnsi="Garamond"/>
          <w:b/>
          <w:sz w:val="28"/>
          <w:szCs w:val="28"/>
        </w:rPr>
      </w:pPr>
      <w:r w:rsidRPr="007C7C0B">
        <w:rPr>
          <w:rFonts w:ascii="Garamond" w:hAnsi="Garamond"/>
          <w:b/>
          <w:sz w:val="28"/>
          <w:szCs w:val="28"/>
        </w:rPr>
        <w:t>TAUSENDSASSA</w:t>
      </w:r>
    </w:p>
    <w:p w:rsidR="007C7C0B" w:rsidRPr="007C7C0B" w:rsidRDefault="007C7C0B" w:rsidP="007C7C0B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7C7C0B">
        <w:rPr>
          <w:rFonts w:ascii="Garamond" w:hAnsi="Garamond"/>
          <w:color w:val="808080" w:themeColor="background1" w:themeShade="80"/>
          <w:sz w:val="28"/>
          <w:szCs w:val="28"/>
        </w:rPr>
        <w:t>Erhältlich ab Juli</w:t>
      </w:r>
      <w:r w:rsidRPr="007C7C0B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7C7C0B" w:rsidRPr="007C7C0B" w:rsidRDefault="007C7C0B" w:rsidP="007C7C0B">
      <w:pPr>
        <w:rPr>
          <w:rFonts w:ascii="Garamond" w:hAnsi="Garamond"/>
          <w:sz w:val="28"/>
          <w:szCs w:val="28"/>
        </w:rPr>
      </w:pPr>
      <w:r w:rsidRPr="007C7C0B">
        <w:rPr>
          <w:rFonts w:ascii="Garamond" w:hAnsi="Garamond"/>
          <w:sz w:val="28"/>
          <w:szCs w:val="28"/>
        </w:rPr>
        <w:t xml:space="preserve">Joppe aus feinem Loden mit handgearbeiteter Schneiderfliege und Doppeladler-Knöpfen. </w:t>
      </w:r>
    </w:p>
    <w:p w:rsidR="007C7C0B" w:rsidRPr="007C7C0B" w:rsidRDefault="007C7C0B" w:rsidP="007C7C0B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7C7C0B">
        <w:rPr>
          <w:rFonts w:ascii="Garamond" w:hAnsi="Garamond"/>
          <w:color w:val="808080" w:themeColor="background1" w:themeShade="80"/>
          <w:sz w:val="28"/>
          <w:szCs w:val="28"/>
        </w:rPr>
        <w:t>Erhältlich ab September</w:t>
      </w:r>
      <w:r w:rsidRPr="007C7C0B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  <w:bookmarkStart w:id="0" w:name="_GoBack"/>
      <w:bookmarkEnd w:id="0"/>
    </w:p>
    <w:p w:rsidR="00CA09C1" w:rsidRPr="007C7C0B" w:rsidRDefault="007C7C0B" w:rsidP="007C7C0B">
      <w:pPr>
        <w:rPr>
          <w:rFonts w:ascii="Garamond" w:hAnsi="Garamond"/>
          <w:sz w:val="28"/>
          <w:szCs w:val="28"/>
        </w:rPr>
      </w:pPr>
      <w:r w:rsidRPr="007C7C0B">
        <w:rPr>
          <w:rFonts w:ascii="Garamond" w:hAnsi="Garamond"/>
          <w:sz w:val="28"/>
          <w:szCs w:val="28"/>
        </w:rPr>
        <w:t xml:space="preserve">Stecktuch und Schal aus reiner Baumwolle. </w:t>
      </w:r>
    </w:p>
    <w:sectPr w:rsidR="00CA09C1" w:rsidRPr="007C7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0B"/>
    <w:rsid w:val="007C7C0B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57D5"/>
  <w15:chartTrackingRefBased/>
  <w15:docId w15:val="{BF8C9356-33B3-4239-A5DA-B3337890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2020-05-28T12:26:00Z</dcterms:created>
  <dcterms:modified xsi:type="dcterms:W3CDTF">2020-05-28T12:28:00Z</dcterms:modified>
</cp:coreProperties>
</file>