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>F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R JEDES ERLEBNIS GEWAPPNET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>Kurzmantel aus patiniertem Loden mit Hornkn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pfen und Hirschleder-Besatz am Kragen. Vorpatinierte Jacke aus Walk mit Stehkragen. Gilet aus patinierter Wolle. Hose aus elastischer Baumwolle.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