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DC" w:rsidRPr="000B3BDC" w:rsidRDefault="000B3BDC" w:rsidP="000B3BDC">
      <w:pPr>
        <w:rPr>
          <w:rFonts w:ascii="Weidemann Std Book" w:hAnsi="Weidemann Std Book"/>
          <w:b/>
        </w:rPr>
      </w:pPr>
      <w:r w:rsidRPr="000B3BDC">
        <w:rPr>
          <w:rFonts w:ascii="Weidemann Std Book" w:hAnsi="Weidemann Std Book"/>
          <w:b/>
        </w:rPr>
        <w:t xml:space="preserve">HAUCHZART </w:t>
      </w:r>
    </w:p>
    <w:p w:rsidR="000B3BDC" w:rsidRPr="000B3BDC" w:rsidRDefault="000B3BDC" w:rsidP="000B3BDC">
      <w:pPr>
        <w:rPr>
          <w:rFonts w:ascii="Weidemann Std Book" w:hAnsi="Weidemann Std Book"/>
          <w:color w:val="808080" w:themeColor="background1" w:themeShade="80"/>
        </w:rPr>
      </w:pPr>
      <w:r w:rsidRPr="000B3BDC">
        <w:rPr>
          <w:rFonts w:ascii="Weidemann Std Book" w:hAnsi="Weidemann Std Book"/>
          <w:color w:val="808080" w:themeColor="background1" w:themeShade="80"/>
        </w:rPr>
        <w:t>erhältlich ab April</w:t>
      </w:r>
      <w:r w:rsidRPr="000B3BDC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B04816" w:rsidRPr="000B3BDC" w:rsidRDefault="000B3BDC" w:rsidP="000B3BDC">
      <w:pPr>
        <w:rPr>
          <w:rFonts w:ascii="Weidemann Std Book" w:hAnsi="Weidemann Std Book"/>
        </w:rPr>
      </w:pPr>
      <w:r w:rsidRPr="000B3BDC">
        <w:rPr>
          <w:rFonts w:ascii="Weidemann Std Book" w:hAnsi="Weidemann Std Book"/>
        </w:rPr>
        <w:t xml:space="preserve">Klassisch geschnittene EDITIONS-Bluse aus Leinen mit edler </w:t>
      </w:r>
      <w:proofErr w:type="spellStart"/>
      <w:r w:rsidRPr="000B3BDC">
        <w:rPr>
          <w:rFonts w:ascii="Weidemann Std Book" w:hAnsi="Weidemann Std Book"/>
        </w:rPr>
        <w:t>Mouline</w:t>
      </w:r>
      <w:proofErr w:type="spellEnd"/>
      <w:r w:rsidRPr="000B3BDC">
        <w:rPr>
          <w:rFonts w:ascii="Weidemann Std Book" w:hAnsi="Weidemann Std Book"/>
        </w:rPr>
        <w:t xml:space="preserve">-Spitze. Handgenähter </w:t>
      </w:r>
      <w:proofErr w:type="spellStart"/>
      <w:r w:rsidRPr="000B3BDC">
        <w:rPr>
          <w:rFonts w:ascii="Weidemann Std Book" w:hAnsi="Weidemann Std Book"/>
        </w:rPr>
        <w:t>KästchenHohlsaum</w:t>
      </w:r>
      <w:proofErr w:type="spellEnd"/>
      <w:r w:rsidRPr="000B3BDC">
        <w:rPr>
          <w:rFonts w:ascii="Weidemann Std Book" w:hAnsi="Weidemann Std Book"/>
        </w:rPr>
        <w:t xml:space="preserve"> an der Knopfloc</w:t>
      </w:r>
      <w:bookmarkStart w:id="0" w:name="_GoBack"/>
      <w:bookmarkEnd w:id="0"/>
      <w:r w:rsidRPr="000B3BDC">
        <w:rPr>
          <w:rFonts w:ascii="Weidemann Std Book" w:hAnsi="Weidemann Std Book"/>
        </w:rPr>
        <w:t>hleiste. Perlmuttknöpfe</w:t>
      </w:r>
      <w:r w:rsidRPr="000B3BDC">
        <w:rPr>
          <w:rFonts w:ascii="Weidemann Std Book" w:hAnsi="Weidemann Std Book"/>
        </w:rPr>
        <w:t>.</w:t>
      </w:r>
      <w:r w:rsidRPr="000B3BDC">
        <w:rPr>
          <w:rFonts w:ascii="Weidemann Std Book" w:hAnsi="Weidemann Std Book"/>
        </w:rPr>
        <w:t xml:space="preserve"> </w:t>
      </w:r>
    </w:p>
    <w:sectPr w:rsidR="00B04816" w:rsidRPr="000B3B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0B3BDC"/>
    <w:rsid w:val="0018386B"/>
    <w:rsid w:val="001C75A3"/>
    <w:rsid w:val="002B125A"/>
    <w:rsid w:val="002B5A8A"/>
    <w:rsid w:val="003247A4"/>
    <w:rsid w:val="00416B94"/>
    <w:rsid w:val="00572757"/>
    <w:rsid w:val="005F3F4D"/>
    <w:rsid w:val="006B179E"/>
    <w:rsid w:val="006D62FF"/>
    <w:rsid w:val="0086071F"/>
    <w:rsid w:val="008B2AC2"/>
    <w:rsid w:val="00947D3A"/>
    <w:rsid w:val="00AD6DEF"/>
    <w:rsid w:val="00B04816"/>
    <w:rsid w:val="00B60F94"/>
    <w:rsid w:val="00B74569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2020-11-26T09:56:00Z</dcterms:created>
  <dcterms:modified xsi:type="dcterms:W3CDTF">2020-11-26T09:56:00Z</dcterms:modified>
</cp:coreProperties>
</file>