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1F" w:rsidRPr="0086071F" w:rsidRDefault="0086071F" w:rsidP="0086071F">
      <w:pPr>
        <w:rPr>
          <w:rFonts w:ascii="Weidemann Std Book" w:hAnsi="Weidemann Std Book"/>
          <w:b/>
        </w:rPr>
      </w:pPr>
      <w:r w:rsidRPr="0086071F">
        <w:rPr>
          <w:rFonts w:ascii="Weidemann Std Book" w:hAnsi="Weidemann Std Book"/>
          <w:b/>
        </w:rPr>
        <w:t xml:space="preserve">AUSSERGEWÖHNLICH FEMININ </w:t>
      </w:r>
    </w:p>
    <w:p w:rsidR="0086071F" w:rsidRPr="0086071F" w:rsidRDefault="0086071F" w:rsidP="0086071F">
      <w:pPr>
        <w:rPr>
          <w:rFonts w:ascii="Weidemann Std Book" w:hAnsi="Weidemann Std Book"/>
          <w:color w:val="808080" w:themeColor="background1" w:themeShade="80"/>
        </w:rPr>
      </w:pPr>
      <w:r w:rsidRPr="0086071F">
        <w:rPr>
          <w:rFonts w:ascii="Weidemann Std Book" w:hAnsi="Weidemann Std Book"/>
          <w:color w:val="808080" w:themeColor="background1" w:themeShade="80"/>
        </w:rPr>
        <w:t>erhältlich ab Februar</w:t>
      </w:r>
      <w:r w:rsidRPr="0086071F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86071F" w:rsidRDefault="0086071F" w:rsidP="0086071F">
      <w:pPr>
        <w:rPr>
          <w:rFonts w:ascii="Weidemann Std Book" w:hAnsi="Weidemann Std Book"/>
        </w:rPr>
      </w:pPr>
      <w:r w:rsidRPr="0086071F">
        <w:rPr>
          <w:rFonts w:ascii="Weidemann Std Book" w:hAnsi="Weidemann Std Book"/>
        </w:rPr>
        <w:t>Klassische Jacke aus meliertem Leinen mit Pattentasche und handgestickter Mar</w:t>
      </w:r>
      <w:r w:rsidRPr="0086071F">
        <w:rPr>
          <w:rFonts w:ascii="Weidemann Std Book" w:hAnsi="Weidemann Std Book"/>
        </w:rPr>
        <w:t>gerite. Futter aus reiner Seide.</w:t>
      </w:r>
      <w:r w:rsidRPr="0086071F">
        <w:rPr>
          <w:rFonts w:ascii="Weidemann Std Book" w:hAnsi="Weidemann Std Book"/>
        </w:rPr>
        <w:t xml:space="preserve"> Millefleurs-Bluse in klassischem Schnitt mit handgenähtem</w:t>
      </w:r>
      <w:r w:rsidRPr="0086071F">
        <w:rPr>
          <w:rFonts w:ascii="Weidemann Std Book" w:hAnsi="Weidemann Std Book"/>
        </w:rPr>
        <w:t xml:space="preserve"> Hexenstich und Perlmuttknöpfen.</w:t>
      </w:r>
      <w:r w:rsidRPr="0086071F">
        <w:rPr>
          <w:rFonts w:ascii="Weidemann Std Book" w:hAnsi="Weidemann Std Book"/>
        </w:rPr>
        <w:t xml:space="preserve"> Stiefe</w:t>
      </w:r>
      <w:r w:rsidRPr="0086071F">
        <w:rPr>
          <w:rFonts w:ascii="Weidemann Std Book" w:hAnsi="Weidemann Std Book"/>
        </w:rPr>
        <w:t>lhose aus elastischer Baumwolle.</w:t>
      </w:r>
      <w:r w:rsidRPr="0086071F">
        <w:rPr>
          <w:rFonts w:ascii="Weidemann Std Book" w:hAnsi="Weidemann Std Book"/>
        </w:rPr>
        <w:t xml:space="preserve"> Hig</w:t>
      </w:r>
      <w:r w:rsidRPr="0086071F">
        <w:rPr>
          <w:rFonts w:ascii="Weidemann Std Book" w:hAnsi="Weidemann Std Book"/>
        </w:rPr>
        <w:t xml:space="preserve">h Heels </w:t>
      </w:r>
      <w:bookmarkStart w:id="0" w:name="_GoBack"/>
      <w:bookmarkEnd w:id="0"/>
      <w:r w:rsidRPr="0086071F">
        <w:rPr>
          <w:rFonts w:ascii="Weidemann Std Book" w:hAnsi="Weidemann Std Book"/>
        </w:rPr>
        <w:t>aus feinem Veloursleder.</w:t>
      </w:r>
    </w:p>
    <w:sectPr w:rsidR="00B04816" w:rsidRPr="00860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572757"/>
    <w:rsid w:val="005F3F4D"/>
    <w:rsid w:val="006B179E"/>
    <w:rsid w:val="006D62FF"/>
    <w:rsid w:val="0086071F"/>
    <w:rsid w:val="00947D3A"/>
    <w:rsid w:val="00AD6DEF"/>
    <w:rsid w:val="00B04816"/>
    <w:rsid w:val="00B60F94"/>
    <w:rsid w:val="00B74569"/>
    <w:rsid w:val="00BE7CA6"/>
    <w:rsid w:val="00D13739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2020-11-26T09:42:00Z</dcterms:created>
  <dcterms:modified xsi:type="dcterms:W3CDTF">2020-11-26T09:42:00Z</dcterms:modified>
</cp:coreProperties>
</file>